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76" w:rsidRDefault="004223BA" w:rsidP="004223BA">
      <w:r>
        <w:rPr>
          <w:noProof/>
        </w:rPr>
        <w:drawing>
          <wp:inline distT="0" distB="0" distL="0" distR="0">
            <wp:extent cx="1228725" cy="472587"/>
            <wp:effectExtent l="0" t="0" r="0" b="3810"/>
            <wp:docPr id="11" name="圖片 11" descr="https://allnewstp.s3.ap-east-2.amazonaws.com/img/set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allnewstp.s3.ap-east-2.amazonaws.com/img/set/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586" cy="488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3BA" w:rsidRPr="004223BA" w:rsidRDefault="004223BA" w:rsidP="004223BA">
      <w:pPr>
        <w:widowControl/>
        <w:shd w:val="clear" w:color="auto" w:fill="EEEEEE"/>
        <w:spacing w:after="100" w:afterAutospacing="1"/>
        <w:outlineLvl w:val="0"/>
        <w:rPr>
          <w:rFonts w:ascii="Segoe UI" w:eastAsia="新細明體" w:hAnsi="Segoe UI" w:cs="Segoe UI"/>
          <w:color w:val="212529"/>
          <w:kern w:val="36"/>
          <w:sz w:val="48"/>
          <w:szCs w:val="48"/>
        </w:rPr>
      </w:pPr>
      <w:r w:rsidRPr="004223BA">
        <w:rPr>
          <w:rFonts w:ascii="Segoe UI" w:eastAsia="新細明體" w:hAnsi="Segoe UI" w:cs="Segoe UI"/>
          <w:color w:val="212529"/>
          <w:kern w:val="36"/>
          <w:sz w:val="48"/>
          <w:szCs w:val="48"/>
        </w:rPr>
        <w:t>輔英師生雙榮耀！</w:t>
      </w:r>
      <w:r w:rsidRPr="004223BA">
        <w:rPr>
          <w:rFonts w:ascii="Segoe UI" w:eastAsia="新細明體" w:hAnsi="Segoe UI" w:cs="Segoe UI"/>
          <w:color w:val="212529"/>
          <w:kern w:val="36"/>
          <w:sz w:val="48"/>
          <w:szCs w:val="48"/>
        </w:rPr>
        <w:t xml:space="preserve"> </w:t>
      </w:r>
      <w:r w:rsidRPr="004223BA">
        <w:rPr>
          <w:rFonts w:ascii="Segoe UI" w:eastAsia="新細明體" w:hAnsi="Segoe UI" w:cs="Segoe UI"/>
          <w:color w:val="212529"/>
          <w:kern w:val="36"/>
          <w:sz w:val="48"/>
          <w:szCs w:val="48"/>
        </w:rPr>
        <w:t>勇闖國際舞台、榮登全球頂尖科學家雙榜</w:t>
      </w:r>
      <w:r w:rsidRPr="004223BA">
        <w:rPr>
          <w:rFonts w:ascii="Segoe UI" w:eastAsia="新細明體" w:hAnsi="Segoe UI" w:cs="Segoe UI"/>
          <w:color w:val="212529"/>
          <w:kern w:val="36"/>
          <w:sz w:val="48"/>
          <w:szCs w:val="48"/>
        </w:rPr>
        <w:t xml:space="preserve"> </w:t>
      </w:r>
      <w:r w:rsidRPr="004223BA">
        <w:rPr>
          <w:rFonts w:ascii="Segoe UI" w:eastAsia="新細明體" w:hAnsi="Segoe UI" w:cs="Segoe UI"/>
          <w:color w:val="212529"/>
          <w:kern w:val="36"/>
          <w:sz w:val="48"/>
          <w:szCs w:val="48"/>
        </w:rPr>
        <w:t>展現專業與國際競爭力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666666"/>
          <w:kern w:val="0"/>
          <w:sz w:val="21"/>
          <w:szCs w:val="21"/>
        </w:rPr>
      </w:pPr>
      <w:r w:rsidRPr="004223BA">
        <w:rPr>
          <w:rFonts w:ascii="Segoe UI" w:eastAsia="新細明體" w:hAnsi="Segoe UI" w:cs="Segoe UI"/>
          <w:color w:val="666666"/>
          <w:kern w:val="0"/>
          <w:sz w:val="21"/>
          <w:szCs w:val="21"/>
        </w:rPr>
        <w:t>2025-10-15 13:02:49 </w:t>
      </w:r>
      <w:r w:rsidRPr="004223BA">
        <w:rPr>
          <w:rFonts w:ascii="Segoe UI" w:eastAsia="新細明體" w:hAnsi="Segoe UI" w:cs="Segoe UI"/>
          <w:color w:val="666666"/>
          <w:kern w:val="0"/>
          <w:sz w:val="21"/>
          <w:szCs w:val="21"/>
        </w:rPr>
        <w:t>陳明成</w:t>
      </w:r>
      <w:r w:rsidRPr="004223BA">
        <w:rPr>
          <w:rFonts w:ascii="Segoe UI" w:eastAsia="新細明體" w:hAnsi="Segoe UI" w:cs="Segoe UI"/>
          <w:color w:val="666666"/>
          <w:kern w:val="0"/>
          <w:sz w:val="21"/>
          <w:szCs w:val="21"/>
        </w:rPr>
        <w:t> </w:t>
      </w:r>
      <w:r w:rsidRPr="004223BA">
        <w:rPr>
          <w:rFonts w:ascii="Segoe UI" w:eastAsia="新細明體" w:hAnsi="Segoe UI" w:cs="Segoe UI"/>
          <w:color w:val="666666"/>
          <w:kern w:val="0"/>
          <w:sz w:val="21"/>
          <w:szCs w:val="21"/>
        </w:rPr>
        <w:t>記者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1925320</wp:posOffset>
            </wp:positionH>
            <wp:positionV relativeFrom="paragraph">
              <wp:posOffset>83185</wp:posOffset>
            </wp:positionV>
            <wp:extent cx="1955165" cy="2606675"/>
            <wp:effectExtent l="0" t="0" r="6985" b="3175"/>
            <wp:wrapSquare wrapText="bothSides"/>
            <wp:docPr id="15" name="圖片 15" descr="https://allnewstp.s3.ap-east-2.amazonaws.com/img/news/cNTghSCwgFNJEMjg7xoNo7jSNnJ9KNbAqRNjje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allnewstp.s3.ap-east-2.amazonaws.com/img/news/cNTghSCwgFNJEMjg7xoNo7jSNnJ9KNbAqRNjjeP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23BA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148590</wp:posOffset>
            </wp:positionV>
            <wp:extent cx="2879725" cy="2159635"/>
            <wp:effectExtent l="0" t="1905" r="0" b="0"/>
            <wp:wrapSquare wrapText="bothSides"/>
            <wp:docPr id="14" name="圖片 14" descr="https://allnewstp.s3.ap-east-2.amazonaws.com/img/news/KNh4YDdrbyCFl9vWHTuPy2fi5kDzkk7U75WUPO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allnewstp.s3.ap-east-2.amazonaws.com/img/news/KNh4YDdrbyCFl9vWHTuPy2fi5kDzkk7U75WUPOu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7972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</w:p>
    <w:p w:rsidR="004223BA" w:rsidRPr="004223BA" w:rsidRDefault="004223BA" w:rsidP="004223BA">
      <w:pPr>
        <w:widowControl/>
        <w:shd w:val="clear" w:color="auto" w:fill="000000"/>
        <w:rPr>
          <w:rFonts w:ascii="Segoe UI" w:eastAsia="新細明體" w:hAnsi="Segoe UI" w:cs="Segoe UI"/>
          <w:color w:val="FFFFFF"/>
          <w:kern w:val="0"/>
          <w:szCs w:val="24"/>
        </w:rPr>
      </w:pPr>
      <w:r w:rsidRPr="004223BA">
        <w:rPr>
          <w:rFonts w:ascii="Segoe UI" w:eastAsia="新細明體" w:hAnsi="Segoe UI" w:cs="Segoe UI"/>
          <w:color w:val="FFFFFF"/>
          <w:kern w:val="0"/>
          <w:szCs w:val="24"/>
        </w:rPr>
        <w:t>張書涵同學與黃嫦芳指導老師合影。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</w:p>
    <w:p w:rsid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</w:pPr>
    </w:p>
    <w:p w:rsid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</w:pPr>
    </w:p>
    <w:p w:rsid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</w:pPr>
      <w:bookmarkStart w:id="0" w:name="_GoBack"/>
      <w:r w:rsidRPr="004223BA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473710</wp:posOffset>
            </wp:positionV>
            <wp:extent cx="2879725" cy="2159635"/>
            <wp:effectExtent l="0" t="0" r="0" b="0"/>
            <wp:wrapSquare wrapText="bothSides"/>
            <wp:docPr id="13" name="圖片 13" descr="https://allnewstp.s3.ap-east-2.amazonaws.com/img/news/XsgPgkY7WIk1qzjPGEBz0DJ72ijLWhUP4Chjt6Y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allnewstp.s3.ap-east-2.amazonaws.com/img/news/XsgPgkY7WIk1qzjPGEBz0DJ72ijLWhUP4Chjt6Y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223BA">
        <w:rPr>
          <w:rFonts w:ascii="Segoe UI" w:eastAsia="新細明體" w:hAnsi="Segoe UI" w:cs="Segoe UI"/>
          <w:noProof/>
          <w:color w:val="212529"/>
          <w:kern w:val="0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3270885</wp:posOffset>
            </wp:positionH>
            <wp:positionV relativeFrom="paragraph">
              <wp:posOffset>473710</wp:posOffset>
            </wp:positionV>
            <wp:extent cx="2880000" cy="2160000"/>
            <wp:effectExtent l="0" t="0" r="0" b="0"/>
            <wp:wrapSquare wrapText="bothSides"/>
            <wp:docPr id="12" name="圖片 12" descr="https://allnewstp.s3.ap-east-2.amazonaws.com/img/news/16vvqHEcZzXBbKoPSCTpr7FTACgM979N6kHbA0L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allnewstp.s3.ap-east-2.amazonaws.com/img/news/16vvqHEcZzXBbKoPSCTpr7FTACgM979N6kHbA0Lv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【本報記者陳明成高雄報導】輔英科技大學以實力再登國際舞台！五專護理科張書涵同學（馬公國中畢）勇奪全國技能競賽南區金牌、國手正取，即將代表台灣挑戰亞洲與國際技能競賽；同時，醫健學院院長陳中一教授第六度榮登史丹佛大學「全球前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2%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頂尖科學家」雙榜。師生雙捷不僅展現輔英科大在教學與研究的卓越成果，更印證學校培育具專業實力與國際視野人才的卓越成果。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lastRenderedPageBreak/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校長林惠賢表示，張書涵的表現不僅是個人榮耀，更是全校師生共同努力的成果。學校秉持「健康科技領航的新三好卓越大學」理念，致力打造專業訓練與國際舞台，讓學生不僅學有專精，更能具備跨國競爭力。她勉勵張書涵將榮耀化為責任，持續精進專業，為國爭光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張書涵於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2025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年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4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月參加第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55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屆全國技能競賽南區分區賽，在「健康照護職類」奪得第一名，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7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月再於全國賽勇奪第四名，最終脫穎而出取得國手正取資格，即將代表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 xml:space="preserve"> Chinese Taipei 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挑戰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 xml:space="preserve"> 2025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年第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3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屆亞洲技能競賽及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2026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年第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48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屆國際技能競賽。指導團隊包括黃嫦芳、羅靜婷、楊文琪、張碧容、程紋貞及吳佳珍等多位專業師資，全程陪伴訓練。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護理系主任張怡娟感謝教師群的辛勞與投入，肯定張書涵不畏挑戰、勇於突破的精神，再度印證「輔英護理南霸天」的堅強傳統。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lastRenderedPageBreak/>
        <w:t>同時，輔英科大教師也傳來捷報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——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醫學與健康學院院長陳中一教授第六度榮登美國史丹佛大學「全球前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2%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頂尖科學家」雙榜（終身與年度），展現傑出學術影響力與研究實力。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林惠賢校長指出，該榜單由史丹佛大學團隊依據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Scopus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資料庫論文影響力計算，全球僅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2%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color w:val="212529"/>
          <w:kern w:val="0"/>
          <w:szCs w:val="24"/>
        </w:rPr>
        <w:t> </w:t>
      </w:r>
    </w:p>
    <w:p w:rsidR="004223BA" w:rsidRPr="004223BA" w:rsidRDefault="004223BA" w:rsidP="004223BA">
      <w:pPr>
        <w:widowControl/>
        <w:shd w:val="clear" w:color="auto" w:fill="EEEEEE"/>
        <w:rPr>
          <w:rFonts w:ascii="Segoe UI" w:eastAsia="新細明體" w:hAnsi="Segoe UI" w:cs="Segoe UI"/>
          <w:color w:val="212529"/>
          <w:kern w:val="0"/>
          <w:szCs w:val="24"/>
        </w:rPr>
      </w:pP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輔英科大指出，無論是學生勇闖國際技能競賽或教師榮登全球頂尖科學家榜單，皆體現學校長期推動「健康、數位、跨域、永續」核心發展方向的成果。師生攜手在國際舞台上發光發熱，展現輔英科大在專業教育與國際競爭力上的堅強實力，持續朝「健康科技領航、新三好卓越大學」的願景邁進。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115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學年度碩士班甄試入學即日起開放報名至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11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月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26</w:t>
      </w:r>
      <w:r w:rsidRPr="004223BA">
        <w:rPr>
          <w:rFonts w:ascii="Segoe UI" w:eastAsia="新細明體" w:hAnsi="Segoe UI" w:cs="Segoe UI"/>
          <w:b/>
          <w:bCs/>
          <w:color w:val="212529"/>
          <w:kern w:val="0"/>
          <w:sz w:val="28"/>
          <w:szCs w:val="28"/>
        </w:rPr>
        <w:t>日止，詳情請上輔英官網查詢。</w:t>
      </w:r>
    </w:p>
    <w:p w:rsidR="004223BA" w:rsidRPr="004223BA" w:rsidRDefault="004223BA" w:rsidP="004223BA">
      <w:pPr>
        <w:rPr>
          <w:rFonts w:hint="eastAsia"/>
        </w:rPr>
      </w:pPr>
    </w:p>
    <w:sectPr w:rsidR="004223BA" w:rsidRPr="004223BA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57" w:rsidRDefault="00E36957" w:rsidP="00533F69">
      <w:r>
        <w:separator/>
      </w:r>
    </w:p>
  </w:endnote>
  <w:endnote w:type="continuationSeparator" w:id="0">
    <w:p w:rsidR="00E36957" w:rsidRDefault="00E36957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57" w:rsidRDefault="00E36957" w:rsidP="00533F69">
      <w:r>
        <w:separator/>
      </w:r>
    </w:p>
  </w:footnote>
  <w:footnote w:type="continuationSeparator" w:id="0">
    <w:p w:rsidR="00E36957" w:rsidRDefault="00E36957" w:rsidP="00533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24865"/>
    <w:multiLevelType w:val="multilevel"/>
    <w:tmpl w:val="1B56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2E3CF8"/>
    <w:rsid w:val="004223BA"/>
    <w:rsid w:val="00533F69"/>
    <w:rsid w:val="00A26376"/>
    <w:rsid w:val="00A84C52"/>
    <w:rsid w:val="00E3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7">
    <w:name w:val="Hyperlink"/>
    <w:basedOn w:val="a0"/>
    <w:uiPriority w:val="99"/>
    <w:semiHidden/>
    <w:unhideWhenUsed/>
    <w:rsid w:val="00A26376"/>
    <w:rPr>
      <w:color w:val="0000FF"/>
      <w:u w:val="single"/>
    </w:rPr>
  </w:style>
  <w:style w:type="character" w:customStyle="1" w:styleId="elementor-icon-list-text">
    <w:name w:val="elementor-icon-list-text"/>
    <w:basedOn w:val="a0"/>
    <w:rsid w:val="00A26376"/>
  </w:style>
  <w:style w:type="character" w:customStyle="1" w:styleId="elementor-post-infoterms-list">
    <w:name w:val="elementor-post-info__terms-list"/>
    <w:basedOn w:val="a0"/>
    <w:rsid w:val="00A26376"/>
  </w:style>
  <w:style w:type="paragraph" w:styleId="a8">
    <w:name w:val="Plain Text"/>
    <w:basedOn w:val="a"/>
    <w:link w:val="a9"/>
    <w:uiPriority w:val="99"/>
    <w:semiHidden/>
    <w:unhideWhenUsed/>
    <w:rsid w:val="004223B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9">
    <w:name w:val="純文字 字元"/>
    <w:basedOn w:val="a0"/>
    <w:link w:val="a8"/>
    <w:uiPriority w:val="99"/>
    <w:semiHidden/>
    <w:rsid w:val="004223BA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18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67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68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13737661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1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7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6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289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28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38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2</cp:revision>
  <dcterms:created xsi:type="dcterms:W3CDTF">2025-12-15T05:19:00Z</dcterms:created>
  <dcterms:modified xsi:type="dcterms:W3CDTF">2025-12-15T05:19:00Z</dcterms:modified>
</cp:coreProperties>
</file>